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72" w:rsidRDefault="00C36233" w:rsidP="0050257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</w:pPr>
      <w:bookmarkStart w:id="0" w:name="kitten_schedule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5B6AC041">
            <wp:simplePos x="0" y="0"/>
            <wp:positionH relativeFrom="column">
              <wp:posOffset>2306263</wp:posOffset>
            </wp:positionH>
            <wp:positionV relativeFrom="paragraph">
              <wp:posOffset>0</wp:posOffset>
            </wp:positionV>
            <wp:extent cx="1336675" cy="1282700"/>
            <wp:effectExtent l="0" t="0" r="0" b="0"/>
            <wp:wrapTight wrapText="bothSides">
              <wp:wrapPolygon edited="0">
                <wp:start x="0" y="0"/>
                <wp:lineTo x="0" y="21172"/>
                <wp:lineTo x="21241" y="21172"/>
                <wp:lineTo x="21241" y="0"/>
                <wp:lineTo x="0" y="0"/>
              </wp:wrapPolygon>
            </wp:wrapTight>
            <wp:docPr id="1" name="Picture 1" descr="C:\Users\EXECUTIVE\Desktop\KA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\Desktop\KAA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572" w:rsidRDefault="00502572" w:rsidP="0050257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</w:pPr>
    </w:p>
    <w:p w:rsidR="00C36233" w:rsidRDefault="00C36233" w:rsidP="0050257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</w:pPr>
    </w:p>
    <w:p w:rsidR="00C36233" w:rsidRDefault="00C36233" w:rsidP="0050257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</w:pPr>
    </w:p>
    <w:p w:rsidR="00C36233" w:rsidRDefault="00C36233" w:rsidP="0050257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</w:pPr>
    </w:p>
    <w:p w:rsidR="00502572" w:rsidRDefault="00502572" w:rsidP="0050257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</w:pPr>
      <w:r w:rsidRPr="00502572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  <w:t>Reminder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  <w:t>:</w:t>
      </w:r>
    </w:p>
    <w:p w:rsidR="00502572" w:rsidRPr="00502572" w:rsidRDefault="00502572" w:rsidP="0050257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</w:pPr>
    </w:p>
    <w:p w:rsidR="00502572" w:rsidRPr="00502572" w:rsidRDefault="00502572" w:rsidP="0050257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 w:rsidRPr="00502572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  <w:t xml:space="preserve">Kittens will need further vaccinations after adoption.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  <w:t xml:space="preserve"> </w:t>
      </w:r>
      <w:r w:rsidRPr="00502572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</w:rPr>
        <w:t>It is very important for the health of your kitten to schedule a follow up veterinary appointment for future kitten shots.</w:t>
      </w:r>
    </w:p>
    <w:p w:rsidR="00502572" w:rsidRDefault="00502572" w:rsidP="0050257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42FBC" w:rsidRPr="00942FBC" w:rsidRDefault="00942FBC" w:rsidP="00942FB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942FBC">
        <w:rPr>
          <w:rFonts w:ascii="Arial" w:eastAsia="Times New Roman" w:hAnsi="Arial" w:cs="Arial"/>
          <w:b/>
          <w:bCs/>
          <w:color w:val="FF0000"/>
          <w:sz w:val="36"/>
          <w:szCs w:val="36"/>
          <w:highlight w:val="lightGray"/>
        </w:rPr>
        <w:t>**We do not test kittens under 6 months for FELV/FIV. Your vet may recommend it on your next visit.**</w:t>
      </w:r>
    </w:p>
    <w:p w:rsidR="00502572" w:rsidRDefault="00502572" w:rsidP="0050257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502572" w:rsidRPr="00502572" w:rsidRDefault="00502572" w:rsidP="0050257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02572">
        <w:rPr>
          <w:rFonts w:ascii="Arial" w:eastAsia="Times New Roman" w:hAnsi="Arial" w:cs="Arial"/>
          <w:b/>
          <w:bCs/>
          <w:color w:val="000000"/>
          <w:sz w:val="36"/>
          <w:szCs w:val="36"/>
        </w:rPr>
        <w:t>Kitten vaccination schedule</w:t>
      </w:r>
    </w:p>
    <w:p w:rsidR="00502572" w:rsidRPr="00502572" w:rsidRDefault="00502572" w:rsidP="00502572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02572">
        <w:rPr>
          <w:rFonts w:ascii="Arial" w:eastAsia="Times New Roman" w:hAnsi="Arial" w:cs="Arial"/>
          <w:color w:val="333333"/>
          <w:sz w:val="24"/>
          <w:szCs w:val="24"/>
        </w:rPr>
        <w:t xml:space="preserve">First visit (6 to </w:t>
      </w:r>
      <w:r w:rsidR="00E03BA1">
        <w:rPr>
          <w:rFonts w:ascii="Arial" w:eastAsia="Times New Roman" w:hAnsi="Arial" w:cs="Arial"/>
          <w:color w:val="333333"/>
          <w:sz w:val="24"/>
          <w:szCs w:val="24"/>
        </w:rPr>
        <w:t>9</w:t>
      </w:r>
      <w:r w:rsidRPr="00502572">
        <w:rPr>
          <w:rFonts w:ascii="Arial" w:eastAsia="Times New Roman" w:hAnsi="Arial" w:cs="Arial"/>
          <w:color w:val="333333"/>
          <w:sz w:val="24"/>
          <w:szCs w:val="24"/>
        </w:rPr>
        <w:t xml:space="preserve"> weeks)</w:t>
      </w:r>
    </w:p>
    <w:p w:rsidR="005B64F8" w:rsidRDefault="005B64F8" w:rsidP="00502572">
      <w:pPr>
        <w:numPr>
          <w:ilvl w:val="0"/>
          <w:numId w:val="1"/>
        </w:numPr>
        <w:spacing w:after="0" w:line="240" w:lineRule="auto"/>
        <w:ind w:left="675" w:right="675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Flea/Tick/ De-wormer</w:t>
      </w:r>
      <w:r w:rsidRPr="005B64F8">
        <w:rPr>
          <w:rFonts w:ascii="Arial" w:eastAsia="Times New Roman" w:hAnsi="Arial" w:cs="Arial"/>
          <w:color w:val="333333"/>
          <w:sz w:val="36"/>
          <w:szCs w:val="36"/>
        </w:rPr>
        <w:sym w:font="Wingdings" w:char="F0E0"/>
      </w:r>
      <w:r>
        <w:rPr>
          <w:rFonts w:ascii="Arial" w:eastAsia="Times New Roman" w:hAnsi="Arial" w:cs="Arial"/>
          <w:color w:val="333333"/>
          <w:sz w:val="36"/>
          <w:szCs w:val="36"/>
        </w:rPr>
        <w:t>upon initial exam</w:t>
      </w:r>
    </w:p>
    <w:p w:rsidR="00502572" w:rsidRPr="00502572" w:rsidRDefault="00502572" w:rsidP="00502572">
      <w:pPr>
        <w:numPr>
          <w:ilvl w:val="0"/>
          <w:numId w:val="1"/>
        </w:numPr>
        <w:spacing w:after="0" w:line="240" w:lineRule="auto"/>
        <w:ind w:left="675" w:right="675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F</w:t>
      </w:r>
      <w:r w:rsidRPr="00502572">
        <w:rPr>
          <w:rFonts w:ascii="Arial" w:eastAsia="Times New Roman" w:hAnsi="Arial" w:cs="Arial"/>
          <w:color w:val="333333"/>
          <w:sz w:val="36"/>
          <w:szCs w:val="36"/>
        </w:rPr>
        <w:t>ecal exam for parasites</w:t>
      </w:r>
    </w:p>
    <w:p w:rsidR="00502572" w:rsidRPr="00502572" w:rsidRDefault="004A0757" w:rsidP="00502572">
      <w:pPr>
        <w:numPr>
          <w:ilvl w:val="0"/>
          <w:numId w:val="1"/>
        </w:numPr>
        <w:spacing w:after="0" w:line="240" w:lineRule="auto"/>
        <w:ind w:left="675" w:right="675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Vaccination</w:t>
      </w:r>
      <w:r w:rsidR="00502572" w:rsidRPr="00502572">
        <w:rPr>
          <w:rFonts w:ascii="Arial" w:eastAsia="Times New Roman" w:hAnsi="Arial" w:cs="Arial"/>
          <w:color w:val="333333"/>
          <w:sz w:val="36"/>
          <w:szCs w:val="36"/>
        </w:rPr>
        <w:t xml:space="preserve"> for feline leukemia</w:t>
      </w:r>
      <w:r>
        <w:rPr>
          <w:rFonts w:ascii="Arial" w:eastAsia="Times New Roman" w:hAnsi="Arial" w:cs="Arial"/>
          <w:color w:val="333333"/>
          <w:sz w:val="36"/>
          <w:szCs w:val="36"/>
        </w:rPr>
        <w:t xml:space="preserve"> at 9 weeks</w:t>
      </w:r>
    </w:p>
    <w:p w:rsidR="00502572" w:rsidRPr="00502572" w:rsidRDefault="00502572" w:rsidP="00502572">
      <w:pPr>
        <w:numPr>
          <w:ilvl w:val="0"/>
          <w:numId w:val="1"/>
        </w:numPr>
        <w:spacing w:after="0" w:line="240" w:lineRule="auto"/>
        <w:ind w:left="675" w:right="675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V</w:t>
      </w:r>
      <w:r w:rsidRPr="00502572">
        <w:rPr>
          <w:rFonts w:ascii="Arial" w:eastAsia="Times New Roman" w:hAnsi="Arial" w:cs="Arial"/>
          <w:color w:val="333333"/>
          <w:sz w:val="36"/>
          <w:szCs w:val="36"/>
        </w:rPr>
        <w:t>accinations for rhinotracheitis, calcivirus, panleukopenia and chlamydia</w:t>
      </w:r>
      <w:r w:rsidR="005B64F8">
        <w:rPr>
          <w:rFonts w:ascii="Arial" w:eastAsia="Times New Roman" w:hAnsi="Arial" w:cs="Arial"/>
          <w:color w:val="333333"/>
          <w:sz w:val="36"/>
          <w:szCs w:val="36"/>
        </w:rPr>
        <w:t xml:space="preserve"> at 9 weeks</w:t>
      </w:r>
    </w:p>
    <w:p w:rsidR="00502572" w:rsidRPr="004A0757" w:rsidRDefault="00502572" w:rsidP="004A0757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02572">
        <w:rPr>
          <w:rFonts w:ascii="Arial" w:eastAsia="Times New Roman" w:hAnsi="Arial" w:cs="Arial"/>
          <w:color w:val="333333"/>
          <w:sz w:val="24"/>
          <w:szCs w:val="24"/>
        </w:rPr>
        <w:t>Second visit (12 weeks)</w:t>
      </w:r>
    </w:p>
    <w:p w:rsidR="00502572" w:rsidRPr="00502572" w:rsidRDefault="00502572" w:rsidP="00E03BA1">
      <w:pPr>
        <w:numPr>
          <w:ilvl w:val="0"/>
          <w:numId w:val="2"/>
        </w:numPr>
        <w:spacing w:after="0" w:line="240" w:lineRule="auto"/>
        <w:ind w:left="675" w:right="675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S</w:t>
      </w:r>
      <w:r w:rsidRPr="00502572">
        <w:rPr>
          <w:rFonts w:ascii="Arial" w:eastAsia="Times New Roman" w:hAnsi="Arial" w:cs="Arial"/>
          <w:color w:val="333333"/>
          <w:sz w:val="36"/>
          <w:szCs w:val="36"/>
        </w:rPr>
        <w:t>econd vaccinations for rhinotracheitis, calcivirus, and panleukopenia</w:t>
      </w:r>
      <w:r w:rsidR="005B64F8">
        <w:rPr>
          <w:rFonts w:ascii="Arial" w:eastAsia="Times New Roman" w:hAnsi="Arial" w:cs="Arial"/>
          <w:color w:val="333333"/>
          <w:sz w:val="36"/>
          <w:szCs w:val="36"/>
        </w:rPr>
        <w:t xml:space="preserve"> and chlamydia </w:t>
      </w:r>
    </w:p>
    <w:p w:rsidR="00502572" w:rsidRPr="00502572" w:rsidRDefault="00502572" w:rsidP="00502572">
      <w:pPr>
        <w:numPr>
          <w:ilvl w:val="0"/>
          <w:numId w:val="3"/>
        </w:numPr>
        <w:spacing w:after="0" w:line="240" w:lineRule="auto"/>
        <w:ind w:left="675" w:right="675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S</w:t>
      </w:r>
      <w:r w:rsidRPr="00502572">
        <w:rPr>
          <w:rFonts w:ascii="Arial" w:eastAsia="Times New Roman" w:hAnsi="Arial" w:cs="Arial"/>
          <w:color w:val="333333"/>
          <w:sz w:val="36"/>
          <w:szCs w:val="36"/>
        </w:rPr>
        <w:t>econd feline leukemia vaccine</w:t>
      </w:r>
    </w:p>
    <w:p w:rsidR="00502572" w:rsidRPr="00502572" w:rsidRDefault="00502572" w:rsidP="00502572">
      <w:pPr>
        <w:numPr>
          <w:ilvl w:val="0"/>
          <w:numId w:val="3"/>
        </w:numPr>
        <w:spacing w:after="0" w:line="240" w:lineRule="auto"/>
        <w:ind w:left="675" w:right="675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R</w:t>
      </w:r>
      <w:r w:rsidRPr="00502572">
        <w:rPr>
          <w:rFonts w:ascii="Arial" w:eastAsia="Times New Roman" w:hAnsi="Arial" w:cs="Arial"/>
          <w:color w:val="333333"/>
          <w:sz w:val="36"/>
          <w:szCs w:val="36"/>
        </w:rPr>
        <w:t>abies vaccine</w:t>
      </w:r>
    </w:p>
    <w:p w:rsidR="000F2C4E" w:rsidRDefault="00C916A4"/>
    <w:sectPr w:rsidR="000F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3876"/>
    <w:multiLevelType w:val="multilevel"/>
    <w:tmpl w:val="753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C7762"/>
    <w:multiLevelType w:val="multilevel"/>
    <w:tmpl w:val="75E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0246D"/>
    <w:multiLevelType w:val="multilevel"/>
    <w:tmpl w:val="5BAE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72"/>
    <w:rsid w:val="00015EEB"/>
    <w:rsid w:val="004A0757"/>
    <w:rsid w:val="00502572"/>
    <w:rsid w:val="00532EC8"/>
    <w:rsid w:val="005B64F8"/>
    <w:rsid w:val="00875AAC"/>
    <w:rsid w:val="00942FBC"/>
    <w:rsid w:val="00C36233"/>
    <w:rsid w:val="00C916A4"/>
    <w:rsid w:val="00E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1C633-17B2-4C23-9F01-E204E307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2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5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articlesarticlecopy">
    <w:name w:val="_ar_articles__articlecopy"/>
    <w:basedOn w:val="Normal"/>
    <w:rsid w:val="0050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unorderedlistlistitem">
    <w:name w:val="_ut_unorderedlist__listitem"/>
    <w:basedOn w:val="Normal"/>
    <w:rsid w:val="0050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Kearney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KAASStaff</dc:creator>
  <cp:keywords/>
  <dc:description/>
  <cp:lastModifiedBy>reception</cp:lastModifiedBy>
  <cp:revision>2</cp:revision>
  <cp:lastPrinted>2019-12-03T17:34:00Z</cp:lastPrinted>
  <dcterms:created xsi:type="dcterms:W3CDTF">2019-12-03T17:54:00Z</dcterms:created>
  <dcterms:modified xsi:type="dcterms:W3CDTF">2019-12-03T17:54:00Z</dcterms:modified>
</cp:coreProperties>
</file>